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AF80" w14:textId="5DAE15D6" w:rsidR="004B7191" w:rsidRPr="004B7191" w:rsidRDefault="00F9489E">
      <w:pPr>
        <w:rPr>
          <w:b/>
          <w:bCs/>
          <w:sz w:val="28"/>
          <w:szCs w:val="28"/>
        </w:rPr>
      </w:pPr>
      <w:r>
        <w:rPr>
          <w:b/>
          <w:bCs/>
          <w:sz w:val="28"/>
          <w:szCs w:val="28"/>
        </w:rPr>
        <w:t>Stappenplan</w:t>
      </w:r>
      <w:r w:rsidR="004B7191" w:rsidRPr="004B7191">
        <w:rPr>
          <w:b/>
          <w:bCs/>
          <w:sz w:val="28"/>
          <w:szCs w:val="28"/>
        </w:rPr>
        <w:t xml:space="preserve"> participatie belanghebbenden </w:t>
      </w:r>
    </w:p>
    <w:p w14:paraId="5ACDD43C" w14:textId="64EEBFB4" w:rsidR="004B7191" w:rsidRDefault="004B7191">
      <w:pPr>
        <w:rPr>
          <w:b/>
          <w:bCs/>
          <w:i/>
          <w:iCs/>
          <w:sz w:val="24"/>
          <w:szCs w:val="24"/>
        </w:rPr>
      </w:pPr>
      <w:r w:rsidRPr="004B7191">
        <w:rPr>
          <w:b/>
          <w:bCs/>
          <w:i/>
          <w:iCs/>
          <w:sz w:val="24"/>
          <w:szCs w:val="24"/>
        </w:rPr>
        <w:t xml:space="preserve">Uw omgeving gaat veranderen, en nu? Een stappenplan hoe u als belanghebbende uw belang kunt inbrengen </w:t>
      </w:r>
    </w:p>
    <w:p w14:paraId="363D558D" w14:textId="77777777" w:rsidR="004B7191" w:rsidRPr="004B7191" w:rsidRDefault="004B7191">
      <w:pPr>
        <w:rPr>
          <w:i/>
          <w:iCs/>
          <w:sz w:val="24"/>
          <w:szCs w:val="24"/>
        </w:rPr>
      </w:pPr>
    </w:p>
    <w:p w14:paraId="4A34C177" w14:textId="77777777" w:rsidR="004B7191" w:rsidRPr="004B7191" w:rsidRDefault="004B7191">
      <w:pPr>
        <w:rPr>
          <w:b/>
          <w:bCs/>
        </w:rPr>
      </w:pPr>
      <w:r w:rsidRPr="004B7191">
        <w:rPr>
          <w:b/>
          <w:bCs/>
        </w:rPr>
        <w:t xml:space="preserve">Voor wie is deze leidraad? </w:t>
      </w:r>
    </w:p>
    <w:p w14:paraId="43061A47" w14:textId="77777777" w:rsidR="008B78B5" w:rsidRDefault="004B7191">
      <w:r>
        <w:t xml:space="preserve">Uw buren, een ontwikkelaar of uw gemeente heeft een plan dat invloed heeft op uw omgeving. De initiatiefnemer van dat plan heeft de verantwoordelijkheid om belanghebbenden, u dus, bij de uitwerking van dat plan te betrekken, zodat u uw belang kunt inbrengen. </w:t>
      </w:r>
    </w:p>
    <w:p w14:paraId="05BEF7A7" w14:textId="5ABA957F" w:rsidR="004B7191" w:rsidRDefault="004B7191">
      <w:r>
        <w:t xml:space="preserve">De gemeente vindt het belangrijk dat ideeën en plannen voor de fysieke leefomgeving zorgvuldig worden ontwikkeld. Het betrekken van belanghebbenden, waaronder omwonenden, is daar een belangrijk onderdeel van. Vragen en eventuele zorgen van omwonenden kunnen worden omgezet in creatieve oplossingen, waardoor er betere plannen ontstaan. Deze leidraad laat u vooral zien wat u als belanghebbende kunt doen. </w:t>
      </w:r>
    </w:p>
    <w:p w14:paraId="4E5B5C66" w14:textId="2E802959" w:rsidR="002F11F9" w:rsidRPr="00F8750B" w:rsidRDefault="002F11F9">
      <w:pPr>
        <w:rPr>
          <w:b/>
          <w:bCs/>
        </w:rPr>
      </w:pPr>
      <w:r w:rsidRPr="00F8750B">
        <w:rPr>
          <w:b/>
          <w:bCs/>
        </w:rPr>
        <w:t>Participatie door inwoners, ondernemers of organisaties</w:t>
      </w:r>
    </w:p>
    <w:p w14:paraId="1847ABC1" w14:textId="4F1D419D" w:rsidR="00D36D32" w:rsidRDefault="002F11F9" w:rsidP="00D36D32">
      <w:r>
        <w:t xml:space="preserve">De Omgevingswet moedigt mensen met een idee of plan (initiatiefnemers) aan om aan participatie te doen. </w:t>
      </w:r>
      <w:r w:rsidR="00D36D32">
        <w:t xml:space="preserve">Iedereen kan initiatiefnemer zijn: een inwoner of ondernemer, maar ook organisaties. </w:t>
      </w:r>
      <w:r w:rsidR="00F8750B">
        <w:t>Een initiatiefnemer wordt aangemoedigd om aan participatie te doen, maar is dat niet verplicht.</w:t>
      </w:r>
    </w:p>
    <w:p w14:paraId="6F58F3CA" w14:textId="220EB951" w:rsidR="002F11F9" w:rsidRDefault="002F11F9">
      <w:r>
        <w:t xml:space="preserve">Als voor het idee of plan een vergunning </w:t>
      </w:r>
      <w:r w:rsidR="00D36D32">
        <w:t xml:space="preserve">van de gemeente </w:t>
      </w:r>
      <w:r>
        <w:t xml:space="preserve">nodig is, moet de aanvrager aangeven of hij de omgeving bij de plannen betrokken heeft, hoe dat is gedaan en wat met de inbreng is gedaan. </w:t>
      </w:r>
      <w:r w:rsidR="00D36D32">
        <w:t>Iedereen die een vergunning aanvraagt moet daarbij vermelden of participatie heeft plaatsgevonden. Met andere woorden: de initiatiefnemer moet aangeven of, en hoe hij de buurt heeft betrokken bij zijn plannen</w:t>
      </w:r>
      <w:r w:rsidR="00F8750B">
        <w:t>.</w:t>
      </w:r>
    </w:p>
    <w:p w14:paraId="50305230" w14:textId="77777777" w:rsidR="002F11F9" w:rsidRPr="00F8750B" w:rsidRDefault="002F11F9">
      <w:pPr>
        <w:rPr>
          <w:b/>
          <w:bCs/>
        </w:rPr>
      </w:pPr>
      <w:r w:rsidRPr="00F8750B">
        <w:rPr>
          <w:b/>
          <w:bCs/>
        </w:rPr>
        <w:t xml:space="preserve">Bent u belanghebbende en bent u nog niet benaderd door de initiatiefnemer? </w:t>
      </w:r>
    </w:p>
    <w:p w14:paraId="0EAA29B4" w14:textId="724B5CB4" w:rsidR="002F11F9" w:rsidRDefault="002F11F9">
      <w:r>
        <w:t>De initiatiefnemer van het plan brengt belanghebbenden in beeld en bedenkt hoe zij hun mening kunnen geven en wat hij met de meningen gaat doen. Bent u belanghebbend en bent u nog niet benaderd door de initiatiefnemer? Er kunnen diverse redenen zijn waarom u nog niet bent benaderd. Als u uw mening wilt inbrengen, wacht dan niet te lang en meld u zich dan zelf bij de initiatiefnemer.</w:t>
      </w:r>
    </w:p>
    <w:p w14:paraId="0F14025E" w14:textId="7D358561" w:rsidR="002F11F9" w:rsidRPr="00F8750B" w:rsidRDefault="002F11F9">
      <w:pPr>
        <w:rPr>
          <w:b/>
          <w:bCs/>
        </w:rPr>
      </w:pPr>
      <w:r w:rsidRPr="00F8750B">
        <w:rPr>
          <w:b/>
          <w:bCs/>
        </w:rPr>
        <w:t xml:space="preserve">Breng uw belang in </w:t>
      </w:r>
    </w:p>
    <w:p w14:paraId="2F0BC9D9" w14:textId="0BDBECB1" w:rsidR="002F11F9" w:rsidRDefault="002F11F9">
      <w:r>
        <w:t>Welk effect heeft het plan op u of uw directe omgeving? Is er verlies van uitzicht, heeft u geen zon meer in uw tuin, speelt privacy een rol? Verandert het landschap dusdanig dat u daar (negatieve) gevolgen van ondervindt? Vraag een gesprek aan met de initiatiefnemer of zet uw mening op papier. Zo kan de initiatiefnemer daar mogelijk rekening mee houden bij de verdere uitwerking van het plan.</w:t>
      </w:r>
    </w:p>
    <w:p w14:paraId="20238B52" w14:textId="77777777" w:rsidR="002F11F9" w:rsidRPr="00F8750B" w:rsidRDefault="002F11F9">
      <w:pPr>
        <w:rPr>
          <w:b/>
          <w:bCs/>
        </w:rPr>
      </w:pPr>
      <w:r w:rsidRPr="00F8750B">
        <w:rPr>
          <w:b/>
          <w:bCs/>
        </w:rPr>
        <w:t xml:space="preserve">In gesprek met de initiatiefnemer </w:t>
      </w:r>
    </w:p>
    <w:p w14:paraId="6B7AA345" w14:textId="7D933C5E" w:rsidR="00624B28" w:rsidRDefault="002F11F9">
      <w:r>
        <w:t xml:space="preserve">U kunt de initiatiefnemer vragen om een gesprek. Vraag dan ook om informatie over het beoogde plan, zodat u zich kunt voorbereiden. Probeer tijdens het gesprek uw belangen, bezwaren en zorgen te uiten, en ook te luisteren naar de belangen van de initiatiefnemer. </w:t>
      </w:r>
      <w:r w:rsidR="00624B28">
        <w:t>Tips voor hoe</w:t>
      </w:r>
      <w:r w:rsidR="00624B28" w:rsidRPr="00624B28">
        <w:rPr>
          <w:rFonts w:ascii="Calibri" w:hAnsi="Calibri" w:cs="Calibri"/>
        </w:rPr>
        <w:t xml:space="preserve"> je </w:t>
      </w:r>
      <w:r w:rsidR="00624B28">
        <w:rPr>
          <w:rFonts w:ascii="Calibri" w:hAnsi="Calibri" w:cs="Calibri"/>
        </w:rPr>
        <w:t>een constructief</w:t>
      </w:r>
      <w:r w:rsidR="00624B28" w:rsidRPr="00624B28">
        <w:rPr>
          <w:rFonts w:ascii="Calibri" w:hAnsi="Calibri" w:cs="Calibri"/>
        </w:rPr>
        <w:t xml:space="preserve"> gesprek met elkaar</w:t>
      </w:r>
      <w:r w:rsidR="00624B28">
        <w:rPr>
          <w:rFonts w:ascii="Calibri" w:hAnsi="Calibri" w:cs="Calibri"/>
        </w:rPr>
        <w:t xml:space="preserve"> voert en</w:t>
      </w:r>
      <w:r w:rsidR="00624B28" w:rsidRPr="00624B28">
        <w:rPr>
          <w:rFonts w:ascii="Calibri" w:hAnsi="Calibri" w:cs="Calibri"/>
        </w:rPr>
        <w:t xml:space="preserve"> wat kan je doen om nader tot elkaar te komen </w:t>
      </w:r>
      <w:r w:rsidR="00624B28">
        <w:rPr>
          <w:rFonts w:ascii="Calibri" w:hAnsi="Calibri" w:cs="Calibri"/>
        </w:rPr>
        <w:t xml:space="preserve">lees je in de </w:t>
      </w:r>
      <w:hyperlink r:id="rId4" w:history="1">
        <w:r w:rsidR="00624B28" w:rsidRPr="00624B28">
          <w:rPr>
            <w:rStyle w:val="Hyperlink"/>
            <w:rFonts w:ascii="Calibri" w:hAnsi="Calibri" w:cs="Calibri"/>
          </w:rPr>
          <w:t>handreiking Dilemmalogica</w:t>
        </w:r>
      </w:hyperlink>
      <w:r w:rsidR="00624B28">
        <w:rPr>
          <w:rFonts w:ascii="Calibri" w:hAnsi="Calibri" w:cs="Calibri"/>
        </w:rPr>
        <w:t>. Die is gemaakt</w:t>
      </w:r>
      <w:r w:rsidR="00624B28" w:rsidRPr="00624B28">
        <w:rPr>
          <w:rFonts w:ascii="Calibri" w:hAnsi="Calibri" w:cs="Calibri"/>
        </w:rPr>
        <w:t xml:space="preserve"> voor iedereen die wel eens gesprekken voert waarin </w:t>
      </w:r>
      <w:r w:rsidR="00624B28" w:rsidRPr="00624B28">
        <w:rPr>
          <w:rFonts w:ascii="Calibri" w:hAnsi="Calibri" w:cs="Calibri"/>
        </w:rPr>
        <w:lastRenderedPageBreak/>
        <w:t xml:space="preserve">tegengestelde belangen een rol spelen. De handreiking is een praktisch hulpmiddel, een andere denkwijze. </w:t>
      </w:r>
    </w:p>
    <w:p w14:paraId="63ED52B2" w14:textId="45FBE485" w:rsidR="002F11F9" w:rsidRDefault="002F11F9">
      <w:r>
        <w:t xml:space="preserve">Maak tot slot goede afspraken over het vervolg. U kunt een verslag maken van het gesprek en een reactie daarop vragen aan de initiatiefnemer. Misschien kan de initiatiefnemer al aangeven of, en in hoeverre hij rekening kan houden met uw bezwaren. En als hij dat niet kan, kan hij de argumenten in het verslag zetten. Het verslag kan de volgende onderdelen bevatten: </w:t>
      </w:r>
    </w:p>
    <w:p w14:paraId="3366C6B0" w14:textId="77777777" w:rsidR="002F11F9" w:rsidRDefault="002F11F9">
      <w:r>
        <w:t xml:space="preserve">• Wat vindt de belanghebbende van het initiatief van de initiatiefnemer in algemene zin? </w:t>
      </w:r>
    </w:p>
    <w:p w14:paraId="3C648125" w14:textId="77777777" w:rsidR="002F11F9" w:rsidRDefault="002F11F9">
      <w:r>
        <w:t xml:space="preserve">• Welke (persoonlijke) belangen brengt belanghebbende in? </w:t>
      </w:r>
    </w:p>
    <w:p w14:paraId="0701EBD1" w14:textId="77777777" w:rsidR="002F11F9" w:rsidRDefault="002F11F9">
      <w:r>
        <w:t xml:space="preserve">• Heeft belanghebbende suggesties en tips gegeven? Zo ja, welke? </w:t>
      </w:r>
    </w:p>
    <w:p w14:paraId="44488489" w14:textId="77777777" w:rsidR="002F11F9" w:rsidRDefault="002F11F9">
      <w:r>
        <w:t xml:space="preserve">• Kan initiatiefnemer het plan aanpassen om belanghebbende tegemoet te komen? </w:t>
      </w:r>
    </w:p>
    <w:p w14:paraId="0E728350" w14:textId="163C9D66" w:rsidR="002F11F9" w:rsidRDefault="00F8750B">
      <w:r>
        <w:t xml:space="preserve">• </w:t>
      </w:r>
      <w:r w:rsidR="002F11F9">
        <w:t xml:space="preserve"> Welke suggesties wel / niet? </w:t>
      </w:r>
    </w:p>
    <w:p w14:paraId="069DEFCF" w14:textId="015C0234" w:rsidR="002F11F9" w:rsidRDefault="002F11F9">
      <w:r>
        <w:t xml:space="preserve">• Hebben initiatiefnemer en belanghebbende aanvullende afspraken over dit plan gemaakt? </w:t>
      </w:r>
      <w:r w:rsidR="000B074C">
        <w:t>B</w:t>
      </w:r>
      <w:r>
        <w:t xml:space="preserve">ijvoorbeeld over elkaar op de hoogte houden, planning, hoe om te gaan met eventuele overlast </w:t>
      </w:r>
      <w:proofErr w:type="spellStart"/>
      <w:r>
        <w:t>etc</w:t>
      </w:r>
      <w:proofErr w:type="spellEnd"/>
    </w:p>
    <w:p w14:paraId="7CE3A0D4" w14:textId="77777777" w:rsidR="002F11F9" w:rsidRPr="00F8750B" w:rsidRDefault="002F11F9">
      <w:pPr>
        <w:rPr>
          <w:b/>
          <w:bCs/>
        </w:rPr>
      </w:pPr>
      <w:r w:rsidRPr="00F8750B">
        <w:rPr>
          <w:b/>
          <w:bCs/>
        </w:rPr>
        <w:t xml:space="preserve">U vindt dat uw belangen niet worden gehoord… Wat nu? </w:t>
      </w:r>
    </w:p>
    <w:p w14:paraId="72EC52D2" w14:textId="381D23E0" w:rsidR="00F8750B" w:rsidRDefault="002F11F9">
      <w:r>
        <w:t xml:space="preserve">Als de initiatiefnemer een goed participatietraject heeft doorlopen, dan vraagt hij bij de gemeente een vergunning aan. Bij de aanvraag hoort dan een verslag van alle gesprekken en aanpassingen in het plan. Dat helpt de gemeente bij een goede afweging in de besluitvorming. Vindt u dat u niet goed bent gehoord? Is er niets met uw inbreng gedaan en zijn daar geen (goede) argumenten voor geleverd? Dan kunt u de wettelijke mogelijkheden gebruiken door een </w:t>
      </w:r>
      <w:r w:rsidRPr="00B82352">
        <w:rPr>
          <w:i/>
          <w:iCs/>
        </w:rPr>
        <w:t>zienswijze</w:t>
      </w:r>
      <w:r>
        <w:t xml:space="preserve"> </w:t>
      </w:r>
      <w:r w:rsidR="00B82352">
        <w:t xml:space="preserve">(brief) </w:t>
      </w:r>
      <w:r>
        <w:t>in te dienen en bezwaar te maken. De gemeente kan vervolgens besluiten op deze bezwaren. Bent u het niet eens met het besluit van de gemeente? Dan kunt u beroep instellen bij de rechtbank.</w:t>
      </w:r>
    </w:p>
    <w:p w14:paraId="2406B959" w14:textId="5C686C06" w:rsidR="009A3DEF" w:rsidRDefault="00B82352">
      <w:r>
        <w:t xml:space="preserve">Informatie over wat in een zienswijze moet staan leest u in </w:t>
      </w:r>
      <w:hyperlink r:id="rId5" w:history="1">
        <w:r w:rsidRPr="00B82352">
          <w:rPr>
            <w:rStyle w:val="Hyperlink"/>
          </w:rPr>
          <w:t>dit document</w:t>
        </w:r>
      </w:hyperlink>
      <w:r>
        <w:t>.</w:t>
      </w:r>
    </w:p>
    <w:p w14:paraId="1C96260A" w14:textId="473E120B" w:rsidR="009A3DEF" w:rsidRDefault="009A3DEF"/>
    <w:p w14:paraId="053B72A5" w14:textId="23EC4ED2" w:rsidR="009A3DEF" w:rsidRPr="009A3DEF" w:rsidRDefault="009A3DEF" w:rsidP="009A3DEF">
      <w:pPr>
        <w:rPr>
          <w:rFonts w:ascii="Arial" w:eastAsia="Times New Roman" w:hAnsi="Arial" w:cs="Arial"/>
          <w:i/>
          <w:iCs/>
          <w:color w:val="FFFFFF"/>
          <w:sz w:val="21"/>
          <w:szCs w:val="21"/>
          <w:lang w:eastAsia="nl-NL"/>
        </w:rPr>
      </w:pPr>
      <w:r w:rsidRPr="009A3DEF">
        <w:rPr>
          <w:i/>
          <w:iCs/>
        </w:rPr>
        <w:t>Bro</w:t>
      </w:r>
      <w:r w:rsidRPr="009A3DEF">
        <w:rPr>
          <w:rFonts w:cstheme="minorHAnsi"/>
          <w:i/>
          <w:iCs/>
        </w:rPr>
        <w:t xml:space="preserve">n: </w:t>
      </w:r>
      <w:hyperlink r:id="rId6" w:history="1">
        <w:r w:rsidRPr="009A3DEF">
          <w:rPr>
            <w:rStyle w:val="Hyperlink"/>
            <w:rFonts w:cstheme="minorHAnsi"/>
            <w:i/>
            <w:iCs/>
            <w:color w:val="auto"/>
          </w:rPr>
          <w:t>www.toolkitomgevingswet.nl</w:t>
        </w:r>
      </w:hyperlink>
      <w:r w:rsidRPr="009A3DEF">
        <w:rPr>
          <w:rFonts w:cstheme="minorHAnsi"/>
          <w:i/>
          <w:iCs/>
        </w:rPr>
        <w:t xml:space="preserve"> van het </w:t>
      </w:r>
      <w:r w:rsidRPr="009A3DEF">
        <w:rPr>
          <w:rFonts w:eastAsia="Times New Roman" w:cstheme="minorHAnsi"/>
          <w:i/>
          <w:iCs/>
          <w:lang w:eastAsia="nl-NL"/>
        </w:rPr>
        <w:t>programma Aan de slag met de Omgevingswet (een samenwerkingsverband van gemeenten (VNG), provincies (IPO), waterschappen (UvW) en het Rijk)</w:t>
      </w:r>
    </w:p>
    <w:p w14:paraId="77E86649" w14:textId="77777777" w:rsidR="009A3DEF" w:rsidRPr="009A3DEF" w:rsidRDefault="009A3DEF">
      <w:pPr>
        <w:rPr>
          <w:i/>
          <w:iCs/>
        </w:rPr>
      </w:pPr>
    </w:p>
    <w:sectPr w:rsidR="009A3DEF" w:rsidRPr="009A3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F9"/>
    <w:rsid w:val="000B074C"/>
    <w:rsid w:val="002F11F9"/>
    <w:rsid w:val="004B7191"/>
    <w:rsid w:val="00624B28"/>
    <w:rsid w:val="008B78B5"/>
    <w:rsid w:val="009A3DEF"/>
    <w:rsid w:val="00B82352"/>
    <w:rsid w:val="00D36D32"/>
    <w:rsid w:val="00D85FC2"/>
    <w:rsid w:val="00E11DAC"/>
    <w:rsid w:val="00F8750B"/>
    <w:rsid w:val="00F948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7AE0"/>
  <w15:chartTrackingRefBased/>
  <w15:docId w15:val="{ADDFF273-E75C-4280-A515-A15FB49B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A3DE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11F9"/>
    <w:pPr>
      <w:ind w:left="720"/>
      <w:contextualSpacing/>
    </w:pPr>
  </w:style>
  <w:style w:type="paragraph" w:styleId="Normaalweb">
    <w:name w:val="Normal (Web)"/>
    <w:basedOn w:val="Standaard"/>
    <w:uiPriority w:val="99"/>
    <w:semiHidden/>
    <w:unhideWhenUsed/>
    <w:rsid w:val="00624B2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24B28"/>
    <w:rPr>
      <w:color w:val="0563C1" w:themeColor="hyperlink"/>
      <w:u w:val="single"/>
    </w:rPr>
  </w:style>
  <w:style w:type="character" w:styleId="Onopgelostemelding">
    <w:name w:val="Unresolved Mention"/>
    <w:basedOn w:val="Standaardalinea-lettertype"/>
    <w:uiPriority w:val="99"/>
    <w:semiHidden/>
    <w:unhideWhenUsed/>
    <w:rsid w:val="00624B28"/>
    <w:rPr>
      <w:color w:val="605E5C"/>
      <w:shd w:val="clear" w:color="auto" w:fill="E1DFDD"/>
    </w:rPr>
  </w:style>
  <w:style w:type="paragraph" w:customStyle="1" w:styleId="blockquote">
    <w:name w:val="blockquote"/>
    <w:basedOn w:val="Standaard"/>
    <w:rsid w:val="00624B2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24B28"/>
    <w:rPr>
      <w:b/>
      <w:bCs/>
    </w:rPr>
  </w:style>
  <w:style w:type="character" w:customStyle="1" w:styleId="Kop2Char">
    <w:name w:val="Kop 2 Char"/>
    <w:basedOn w:val="Standaardalinea-lettertype"/>
    <w:link w:val="Kop2"/>
    <w:uiPriority w:val="9"/>
    <w:rsid w:val="009A3DEF"/>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8488">
      <w:bodyDiv w:val="1"/>
      <w:marLeft w:val="0"/>
      <w:marRight w:val="0"/>
      <w:marTop w:val="0"/>
      <w:marBottom w:val="0"/>
      <w:divBdr>
        <w:top w:val="none" w:sz="0" w:space="0" w:color="auto"/>
        <w:left w:val="none" w:sz="0" w:space="0" w:color="auto"/>
        <w:bottom w:val="none" w:sz="0" w:space="0" w:color="auto"/>
        <w:right w:val="none" w:sz="0" w:space="0" w:color="auto"/>
      </w:divBdr>
    </w:div>
    <w:div w:id="636423553">
      <w:bodyDiv w:val="1"/>
      <w:marLeft w:val="0"/>
      <w:marRight w:val="0"/>
      <w:marTop w:val="0"/>
      <w:marBottom w:val="0"/>
      <w:divBdr>
        <w:top w:val="none" w:sz="0" w:space="0" w:color="auto"/>
        <w:left w:val="none" w:sz="0" w:space="0" w:color="auto"/>
        <w:bottom w:val="none" w:sz="0" w:space="0" w:color="auto"/>
        <w:right w:val="none" w:sz="0" w:space="0" w:color="auto"/>
      </w:divBdr>
    </w:div>
    <w:div w:id="1361659763">
      <w:bodyDiv w:val="1"/>
      <w:marLeft w:val="0"/>
      <w:marRight w:val="0"/>
      <w:marTop w:val="0"/>
      <w:marBottom w:val="0"/>
      <w:divBdr>
        <w:top w:val="none" w:sz="0" w:space="0" w:color="auto"/>
        <w:left w:val="none" w:sz="0" w:space="0" w:color="auto"/>
        <w:bottom w:val="none" w:sz="0" w:space="0" w:color="auto"/>
        <w:right w:val="none" w:sz="0" w:space="0" w:color="auto"/>
      </w:divBdr>
      <w:divsChild>
        <w:div w:id="5238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olkitomgevingswet.nl" TargetMode="External"/><Relationship Id="rId5" Type="http://schemas.openxmlformats.org/officeDocument/2006/relationships/hyperlink" Target="https://www.samenvooronzeleefomgeving.nl/download/e21364bd271701799cb561c46cfe6b6e9329.docx" TargetMode="External"/><Relationship Id="rId4" Type="http://schemas.openxmlformats.org/officeDocument/2006/relationships/hyperlink" Target="https://aandeslagmetdeomgevingswet.nl/actueel/nieuws/2020/december/dilemmalogica-wat-kan-w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van der Leij</dc:creator>
  <cp:keywords/>
  <dc:description/>
  <cp:lastModifiedBy>Mariska van der Leij</cp:lastModifiedBy>
  <cp:revision>3</cp:revision>
  <dcterms:created xsi:type="dcterms:W3CDTF">2021-11-25T10:04:00Z</dcterms:created>
  <dcterms:modified xsi:type="dcterms:W3CDTF">2021-11-25T10:05:00Z</dcterms:modified>
</cp:coreProperties>
</file>